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938D" w14:textId="61918805" w:rsidR="007B24C2" w:rsidRPr="008B5B6B" w:rsidRDefault="000549E8" w:rsidP="007B24C2">
      <w:pPr>
        <w:rPr>
          <w:rFonts w:ascii="Verdana" w:hAnsi="Verdana"/>
          <w:b/>
          <w:sz w:val="36"/>
          <w:szCs w:val="36"/>
        </w:rPr>
      </w:pPr>
      <w:r>
        <w:rPr>
          <w:rFonts w:ascii="Verdana" w:hAnsi="Verdana"/>
          <w:b/>
          <w:sz w:val="36"/>
          <w:szCs w:val="36"/>
        </w:rPr>
        <w:t>STRENSALL WITH TOWTHORPE</w:t>
      </w:r>
      <w:r w:rsidR="008564C2">
        <w:rPr>
          <w:rFonts w:ascii="Verdana" w:hAnsi="Verdana"/>
          <w:b/>
          <w:sz w:val="36"/>
          <w:szCs w:val="36"/>
        </w:rPr>
        <w:t xml:space="preserve"> </w:t>
      </w:r>
      <w:r w:rsidR="007B24C2" w:rsidRPr="008B5B6B">
        <w:rPr>
          <w:rFonts w:ascii="Verdana" w:hAnsi="Verdana"/>
          <w:b/>
          <w:sz w:val="36"/>
          <w:szCs w:val="36"/>
        </w:rPr>
        <w:t xml:space="preserve">NEIGHBOURHOOD </w:t>
      </w:r>
      <w:r w:rsidR="00341F0A">
        <w:rPr>
          <w:rFonts w:ascii="Verdana" w:hAnsi="Verdana"/>
          <w:b/>
          <w:sz w:val="36"/>
          <w:szCs w:val="36"/>
        </w:rPr>
        <w:t xml:space="preserve">DEVELOPMENT </w:t>
      </w:r>
      <w:r w:rsidR="007B24C2" w:rsidRPr="008B5B6B">
        <w:rPr>
          <w:rFonts w:ascii="Verdana" w:hAnsi="Verdana"/>
          <w:b/>
          <w:sz w:val="36"/>
          <w:szCs w:val="36"/>
        </w:rPr>
        <w:t>PLAN</w:t>
      </w:r>
    </w:p>
    <w:p w14:paraId="1F785062" w14:textId="77777777" w:rsidR="007B24C2" w:rsidRPr="00CC345E" w:rsidRDefault="007B24C2" w:rsidP="007B24C2">
      <w:pPr>
        <w:rPr>
          <w:rFonts w:ascii="Verdana" w:hAnsi="Verdana"/>
          <w:b/>
          <w:sz w:val="32"/>
          <w:szCs w:val="32"/>
        </w:rPr>
      </w:pPr>
      <w:r>
        <w:rPr>
          <w:rFonts w:ascii="Verdana" w:hAnsi="Verdana"/>
          <w:b/>
          <w:sz w:val="32"/>
          <w:szCs w:val="32"/>
        </w:rPr>
        <w:t xml:space="preserve">Submission Draft </w:t>
      </w:r>
      <w:r w:rsidRPr="00CC345E">
        <w:rPr>
          <w:rFonts w:ascii="Verdana" w:hAnsi="Verdana"/>
          <w:b/>
          <w:sz w:val="32"/>
          <w:szCs w:val="32"/>
        </w:rPr>
        <w:t>Version</w:t>
      </w:r>
    </w:p>
    <w:p w14:paraId="65B07001" w14:textId="77777777" w:rsidR="007B24C2" w:rsidRDefault="007B24C2" w:rsidP="007B24C2"/>
    <w:p w14:paraId="3CC5BD3E" w14:textId="77777777" w:rsidR="007B24C2" w:rsidRDefault="007B24C2" w:rsidP="007B24C2"/>
    <w:p w14:paraId="08F9B610" w14:textId="77777777" w:rsidR="007B24C2" w:rsidRDefault="007B24C2" w:rsidP="007B24C2"/>
    <w:p w14:paraId="6ECA42AD" w14:textId="77777777" w:rsidR="007B24C2" w:rsidRDefault="007B24C2" w:rsidP="007B24C2"/>
    <w:p w14:paraId="3326C39F" w14:textId="77777777" w:rsidR="00700172" w:rsidRDefault="00700172" w:rsidP="007B24C2">
      <w:pPr>
        <w:spacing w:after="60"/>
        <w:ind w:right="1082"/>
        <w:rPr>
          <w:rFonts w:cs="Arial"/>
          <w:b/>
          <w:sz w:val="28"/>
          <w:szCs w:val="28"/>
        </w:rPr>
      </w:pPr>
      <w:r>
        <w:rPr>
          <w:rFonts w:cs="Arial"/>
          <w:b/>
          <w:sz w:val="28"/>
          <w:szCs w:val="28"/>
        </w:rPr>
        <w:t>Commencement of Examination Procedural Note</w:t>
      </w:r>
    </w:p>
    <w:p w14:paraId="793658E8" w14:textId="77777777" w:rsidR="00D8157B" w:rsidRDefault="000549E8" w:rsidP="007B24C2">
      <w:pPr>
        <w:spacing w:after="60"/>
        <w:ind w:right="1082"/>
        <w:rPr>
          <w:rFonts w:cs="Arial"/>
          <w:b/>
          <w:sz w:val="28"/>
          <w:szCs w:val="28"/>
        </w:rPr>
      </w:pPr>
      <w:r>
        <w:rPr>
          <w:rFonts w:cs="Arial"/>
          <w:b/>
          <w:sz w:val="28"/>
          <w:szCs w:val="28"/>
        </w:rPr>
        <w:t>Strensall with Towthorpe</w:t>
      </w:r>
      <w:r w:rsidR="008564C2">
        <w:rPr>
          <w:rFonts w:cs="Arial"/>
          <w:b/>
          <w:sz w:val="28"/>
          <w:szCs w:val="28"/>
        </w:rPr>
        <w:t xml:space="preserve"> </w:t>
      </w:r>
    </w:p>
    <w:p w14:paraId="49707781" w14:textId="5906E970" w:rsidR="007B24C2" w:rsidRPr="00CC345E" w:rsidRDefault="007B24C2" w:rsidP="007B24C2">
      <w:pPr>
        <w:spacing w:after="60"/>
        <w:ind w:right="1082"/>
        <w:rPr>
          <w:rFonts w:cs="Arial"/>
          <w:b/>
          <w:sz w:val="28"/>
          <w:szCs w:val="28"/>
        </w:rPr>
      </w:pPr>
      <w:r w:rsidRPr="00CC345E">
        <w:rPr>
          <w:rFonts w:cs="Arial"/>
          <w:b/>
          <w:sz w:val="28"/>
          <w:szCs w:val="28"/>
        </w:rPr>
        <w:t xml:space="preserve">Neighbourhood </w:t>
      </w:r>
      <w:r w:rsidR="00B96827">
        <w:rPr>
          <w:rFonts w:cs="Arial"/>
          <w:b/>
          <w:sz w:val="28"/>
          <w:szCs w:val="28"/>
        </w:rPr>
        <w:t>Development</w:t>
      </w:r>
      <w:r w:rsidR="00B96827" w:rsidRPr="00CC345E">
        <w:rPr>
          <w:rFonts w:cs="Arial"/>
          <w:b/>
          <w:sz w:val="28"/>
          <w:szCs w:val="28"/>
        </w:rPr>
        <w:t xml:space="preserve"> </w:t>
      </w:r>
      <w:r w:rsidRPr="00CC345E">
        <w:rPr>
          <w:rFonts w:cs="Arial"/>
          <w:b/>
          <w:sz w:val="28"/>
          <w:szCs w:val="28"/>
        </w:rPr>
        <w:t>Plan</w:t>
      </w:r>
    </w:p>
    <w:p w14:paraId="7AA57E9B" w14:textId="71EA2480" w:rsidR="007B24C2" w:rsidRPr="00CC345E" w:rsidRDefault="007B24C2" w:rsidP="007B24C2">
      <w:pPr>
        <w:spacing w:after="60"/>
        <w:rPr>
          <w:rFonts w:cs="Arial"/>
          <w:b/>
          <w:sz w:val="28"/>
          <w:szCs w:val="28"/>
        </w:rPr>
      </w:pPr>
      <w:r w:rsidRPr="00CC345E">
        <w:rPr>
          <w:rFonts w:cs="Arial"/>
          <w:b/>
          <w:sz w:val="28"/>
          <w:szCs w:val="28"/>
        </w:rPr>
        <w:t>by Independent Examiner, Rosemary Kidd</w:t>
      </w:r>
    </w:p>
    <w:p w14:paraId="39F6EBFB" w14:textId="77777777" w:rsidR="007B24C2" w:rsidRDefault="007B24C2" w:rsidP="007B24C2"/>
    <w:p w14:paraId="50C7D6C5" w14:textId="77777777" w:rsidR="007B24C2" w:rsidRDefault="007B24C2" w:rsidP="007B24C2"/>
    <w:p w14:paraId="1D873490" w14:textId="77777777" w:rsidR="007B24C2" w:rsidRDefault="007B24C2" w:rsidP="007B24C2"/>
    <w:p w14:paraId="66F8287D" w14:textId="77777777" w:rsidR="007B24C2" w:rsidRDefault="007B24C2" w:rsidP="007B24C2"/>
    <w:p w14:paraId="59363BBE" w14:textId="77777777" w:rsidR="007B24C2" w:rsidRDefault="007B24C2" w:rsidP="007B24C2"/>
    <w:p w14:paraId="109EDD4A" w14:textId="77777777" w:rsidR="007B24C2" w:rsidRDefault="007B24C2" w:rsidP="007B24C2"/>
    <w:p w14:paraId="399C1DA0" w14:textId="77777777" w:rsidR="007B24C2" w:rsidRDefault="007B24C2" w:rsidP="007B24C2"/>
    <w:p w14:paraId="35295061" w14:textId="4F8C2334" w:rsidR="007B24C2" w:rsidRDefault="007B24C2" w:rsidP="007B24C2"/>
    <w:p w14:paraId="4E2F6FBC" w14:textId="0CDE6414" w:rsidR="008E667E" w:rsidRDefault="008E667E" w:rsidP="007B24C2"/>
    <w:p w14:paraId="4AB21281" w14:textId="77777777" w:rsidR="008E667E" w:rsidRDefault="008E667E" w:rsidP="007B24C2"/>
    <w:p w14:paraId="0CFD5722" w14:textId="77777777" w:rsidR="007B24C2" w:rsidRDefault="007B24C2" w:rsidP="007B24C2"/>
    <w:p w14:paraId="6E04682C" w14:textId="77777777" w:rsidR="007B24C2" w:rsidRDefault="007B24C2" w:rsidP="007B24C2"/>
    <w:p w14:paraId="3A1D625C" w14:textId="5B21A479" w:rsidR="007B24C2" w:rsidRPr="001654CC" w:rsidRDefault="007B24C2" w:rsidP="007B24C2">
      <w:r w:rsidRPr="001654CC">
        <w:t>Rosemary Kidd</w:t>
      </w:r>
      <w:r w:rsidR="0024544A">
        <w:t xml:space="preserve"> </w:t>
      </w:r>
      <w:r w:rsidRPr="001654CC">
        <w:t>MRTPI</w:t>
      </w:r>
    </w:p>
    <w:p w14:paraId="14533F5D" w14:textId="77777777" w:rsidR="00874ABA" w:rsidRDefault="007B24C2" w:rsidP="00874ABA">
      <w:r>
        <w:t>NPIERS Independent Examiner</w:t>
      </w:r>
      <w:r w:rsidR="00874ABA">
        <w:t xml:space="preserve"> </w:t>
      </w:r>
    </w:p>
    <w:p w14:paraId="531AB26B" w14:textId="439B9366" w:rsidR="00874ABA" w:rsidRDefault="00E954B6">
      <w:r>
        <w:t>6 April 2022</w:t>
      </w:r>
      <w:r w:rsidR="00874ABA">
        <w:br w:type="page"/>
      </w:r>
    </w:p>
    <w:p w14:paraId="423B8B96" w14:textId="55B3DB1C" w:rsidR="009B65A2" w:rsidRDefault="000549E8" w:rsidP="007B24C2">
      <w:pPr>
        <w:jc w:val="center"/>
        <w:rPr>
          <w:rFonts w:cs="Arial"/>
          <w:b/>
        </w:rPr>
      </w:pPr>
      <w:r>
        <w:rPr>
          <w:rFonts w:cs="Arial"/>
          <w:b/>
        </w:rPr>
        <w:lastRenderedPageBreak/>
        <w:t>Strensall with Towthorpe</w:t>
      </w:r>
      <w:r w:rsidR="005425D9">
        <w:rPr>
          <w:rFonts w:cs="Arial"/>
          <w:b/>
        </w:rPr>
        <w:t xml:space="preserve"> </w:t>
      </w:r>
      <w:r w:rsidR="00192C72" w:rsidRPr="00874ABA">
        <w:rPr>
          <w:rFonts w:cs="Arial"/>
          <w:b/>
        </w:rPr>
        <w:t xml:space="preserve">Neighbourhood </w:t>
      </w:r>
      <w:r w:rsidR="00341F0A">
        <w:rPr>
          <w:rFonts w:cs="Arial"/>
          <w:b/>
        </w:rPr>
        <w:t xml:space="preserve">Development </w:t>
      </w:r>
      <w:r w:rsidR="00192C72" w:rsidRPr="00874ABA">
        <w:rPr>
          <w:rFonts w:cs="Arial"/>
          <w:b/>
        </w:rPr>
        <w:t xml:space="preserve">Plan </w:t>
      </w:r>
    </w:p>
    <w:p w14:paraId="0166D5BC" w14:textId="77777777" w:rsidR="00CC5F1E" w:rsidRDefault="00CC5F1E" w:rsidP="007B24C2">
      <w:pPr>
        <w:jc w:val="center"/>
        <w:rPr>
          <w:rFonts w:cs="Arial"/>
          <w:b/>
        </w:rPr>
      </w:pPr>
    </w:p>
    <w:p w14:paraId="5B00B2A4" w14:textId="71D53DC6" w:rsidR="00700172" w:rsidRPr="00461D58" w:rsidRDefault="00700172" w:rsidP="00700172">
      <w:pPr>
        <w:rPr>
          <w:rFonts w:cs="Arial"/>
        </w:rPr>
      </w:pPr>
      <w:r w:rsidRPr="00461D58">
        <w:rPr>
          <w:rFonts w:cs="Arial"/>
        </w:rPr>
        <w:t xml:space="preserve">I am writing to confirm that I have commenced the examination of the </w:t>
      </w:r>
      <w:r w:rsidR="000549E8">
        <w:rPr>
          <w:rFonts w:cs="Arial"/>
        </w:rPr>
        <w:t>Strensall with Towthorpe</w:t>
      </w:r>
      <w:r w:rsidR="008564C2" w:rsidRPr="00461D58">
        <w:rPr>
          <w:rFonts w:cs="Arial"/>
        </w:rPr>
        <w:t xml:space="preserve"> </w:t>
      </w:r>
      <w:r w:rsidRPr="00461D58">
        <w:rPr>
          <w:rFonts w:cs="Arial"/>
        </w:rPr>
        <w:t xml:space="preserve">Neighbourhood </w:t>
      </w:r>
      <w:r w:rsidR="008E667E" w:rsidRPr="00461D58">
        <w:rPr>
          <w:rFonts w:cs="Arial"/>
        </w:rPr>
        <w:t xml:space="preserve">Development </w:t>
      </w:r>
      <w:r w:rsidRPr="00461D58">
        <w:rPr>
          <w:rFonts w:cs="Arial"/>
        </w:rPr>
        <w:t xml:space="preserve">Plan. All contact will be through a named representative of the Local Planning Authority. They will be responsible for forwarding all correspondence (except for contractual matters) to the representative of the Qualifying Body. All correspondence between myself, the Local Planning Authority and the Qualifying Body (except for contractual matters) should be placed on the Local Authority’s website to ensure that the examination is conducted in an open and transparent manner. </w:t>
      </w:r>
    </w:p>
    <w:p w14:paraId="1DD3724E" w14:textId="28D88B8F" w:rsidR="0079628B" w:rsidRPr="00461D58" w:rsidRDefault="0079628B" w:rsidP="00700172">
      <w:pPr>
        <w:rPr>
          <w:rFonts w:cs="Arial"/>
        </w:rPr>
      </w:pPr>
      <w:r w:rsidRPr="00461D58">
        <w:rPr>
          <w:rFonts w:cs="Arial"/>
        </w:rPr>
        <w:t xml:space="preserve">From my initial appraisal of the submitted </w:t>
      </w:r>
      <w:proofErr w:type="gramStart"/>
      <w:r w:rsidRPr="00461D58">
        <w:rPr>
          <w:rFonts w:cs="Arial"/>
        </w:rPr>
        <w:t>documents</w:t>
      </w:r>
      <w:proofErr w:type="gramEnd"/>
      <w:r w:rsidRPr="00461D58">
        <w:rPr>
          <w:rFonts w:cs="Arial"/>
        </w:rPr>
        <w:t xml:space="preserve"> I consider that it is unlikely that a hearing will be necessary, provided that I receive satisfactory answers to any questions and matters for clarification. </w:t>
      </w:r>
    </w:p>
    <w:p w14:paraId="6BDAECEA" w14:textId="72DF07F4" w:rsidR="000C7F36" w:rsidRDefault="00700172" w:rsidP="008C5BFD">
      <w:pPr>
        <w:rPr>
          <w:rFonts w:cs="Arial"/>
        </w:rPr>
      </w:pPr>
      <w:r w:rsidRPr="00461D58">
        <w:rPr>
          <w:rFonts w:cs="Arial"/>
        </w:rPr>
        <w:t xml:space="preserve">I have undertaken a detailed appraisal of the background documents to check that the legal requirements have been satisfied </w:t>
      </w:r>
      <w:r w:rsidR="007160D0" w:rsidRPr="00461D58">
        <w:rPr>
          <w:rFonts w:cs="Arial"/>
        </w:rPr>
        <w:t xml:space="preserve">and that </w:t>
      </w:r>
      <w:r w:rsidRPr="00461D58">
        <w:rPr>
          <w:rFonts w:cs="Arial"/>
        </w:rPr>
        <w:t>adequate consultation</w:t>
      </w:r>
      <w:r w:rsidR="007160D0" w:rsidRPr="00461D58">
        <w:rPr>
          <w:rFonts w:cs="Arial"/>
        </w:rPr>
        <w:t xml:space="preserve"> has taken place</w:t>
      </w:r>
      <w:r w:rsidR="008C5BFD" w:rsidRPr="00461D58">
        <w:rPr>
          <w:rFonts w:cs="Arial"/>
        </w:rPr>
        <w:t xml:space="preserve"> to meet the requirements of the Regulations</w:t>
      </w:r>
      <w:r w:rsidRPr="00461D58">
        <w:rPr>
          <w:rFonts w:cs="Arial"/>
        </w:rPr>
        <w:t xml:space="preserve">. </w:t>
      </w:r>
      <w:r w:rsidR="00E35FF0" w:rsidRPr="00461D58">
        <w:rPr>
          <w:rFonts w:cs="Arial"/>
        </w:rPr>
        <w:t xml:space="preserve">I shall be grateful for the response of the </w:t>
      </w:r>
      <w:r w:rsidR="00B96827" w:rsidRPr="00461D58">
        <w:rPr>
          <w:rFonts w:cs="Arial"/>
        </w:rPr>
        <w:t xml:space="preserve">Local Planning Authority and/or Qualifying Body </w:t>
      </w:r>
      <w:r w:rsidR="00E35FF0" w:rsidRPr="00461D58">
        <w:rPr>
          <w:rFonts w:cs="Arial"/>
        </w:rPr>
        <w:t>to the following:</w:t>
      </w:r>
    </w:p>
    <w:p w14:paraId="714105F6" w14:textId="668EA4FA" w:rsidR="00461D58" w:rsidRDefault="00461D58" w:rsidP="008C5BFD">
      <w:pPr>
        <w:rPr>
          <w:rFonts w:cs="Arial"/>
        </w:rPr>
      </w:pPr>
    </w:p>
    <w:p w14:paraId="2ED16DBC" w14:textId="034E22AA" w:rsidR="00991FBB" w:rsidRPr="00E954B6" w:rsidRDefault="00991FBB" w:rsidP="008C5BFD">
      <w:pPr>
        <w:rPr>
          <w:rFonts w:cs="Arial"/>
          <w:b/>
          <w:bCs/>
        </w:rPr>
      </w:pPr>
      <w:r w:rsidRPr="00E954B6">
        <w:rPr>
          <w:rFonts w:cs="Arial"/>
          <w:b/>
          <w:bCs/>
        </w:rPr>
        <w:t>Local Plan</w:t>
      </w:r>
    </w:p>
    <w:p w14:paraId="3D777B01" w14:textId="2B0D9D34" w:rsidR="00E954B6" w:rsidRDefault="00144E1B" w:rsidP="00BE7420">
      <w:pPr>
        <w:pStyle w:val="bullet"/>
        <w:ind w:left="567" w:hanging="567"/>
      </w:pPr>
      <w:r w:rsidRPr="00F27107">
        <w:t>In the absence of a formally adopted Local Plan</w:t>
      </w:r>
      <w:r w:rsidR="00FC5E17" w:rsidRPr="00F27107">
        <w:t>, w</w:t>
      </w:r>
      <w:r w:rsidRPr="00F27107">
        <w:t xml:space="preserve">ould the LPA confirm </w:t>
      </w:r>
      <w:r w:rsidR="00FC5E17" w:rsidRPr="00F27107">
        <w:t xml:space="preserve">that the statements in </w:t>
      </w:r>
      <w:r w:rsidR="00550345" w:rsidRPr="00F27107">
        <w:t>section 3.2 of the STNP are correct</w:t>
      </w:r>
      <w:r w:rsidR="00325393">
        <w:t xml:space="preserve">. </w:t>
      </w:r>
      <w:r w:rsidR="00AE2A33">
        <w:t xml:space="preserve">If not, would they provide me with update </w:t>
      </w:r>
      <w:r w:rsidR="00AE2A33" w:rsidRPr="00F27107">
        <w:t>of the current position on the new Local Plan</w:t>
      </w:r>
      <w:r w:rsidR="00AE2A33">
        <w:t xml:space="preserve">; </w:t>
      </w:r>
    </w:p>
    <w:p w14:paraId="02311BDC" w14:textId="23C1B60A" w:rsidR="00E954B6" w:rsidRDefault="00F27107" w:rsidP="00BE7420">
      <w:pPr>
        <w:pStyle w:val="bullet"/>
        <w:ind w:left="567" w:hanging="567"/>
      </w:pPr>
      <w:r w:rsidRPr="00F27107">
        <w:t>Have strategic planning policies been identified</w:t>
      </w:r>
      <w:r w:rsidR="000C0468">
        <w:t xml:space="preserve"> that are relevant to the NP area</w:t>
      </w:r>
      <w:r w:rsidRPr="00F27107">
        <w:t xml:space="preserve">? </w:t>
      </w:r>
    </w:p>
    <w:p w14:paraId="2BABB641" w14:textId="6CD3DEBC" w:rsidR="00D8157B" w:rsidRPr="00F27107" w:rsidRDefault="00BB6AFE" w:rsidP="00BE7420">
      <w:pPr>
        <w:pStyle w:val="bullet"/>
        <w:ind w:left="567" w:hanging="567"/>
      </w:pPr>
      <w:r>
        <w:t>Have any modifications been proposed since th</w:t>
      </w:r>
      <w:r w:rsidR="0058500B">
        <w:t>ose of 2019</w:t>
      </w:r>
      <w:r w:rsidR="000C0468">
        <w:t>,</w:t>
      </w:r>
      <w:r w:rsidR="0058500B">
        <w:t xml:space="preserve"> referred to in the assessment in Table 3 the Basic Conditions Statement</w:t>
      </w:r>
      <w:r w:rsidR="000C0468">
        <w:t>,</w:t>
      </w:r>
      <w:r w:rsidR="00325393">
        <w:t xml:space="preserve"> that may </w:t>
      </w:r>
      <w:r w:rsidR="00991FBB">
        <w:t>affect the NP area?</w:t>
      </w:r>
      <w:r w:rsidR="00325393">
        <w:t xml:space="preserve"> </w:t>
      </w:r>
    </w:p>
    <w:p w14:paraId="2201C1F3" w14:textId="04123BD5" w:rsidR="00D8157B" w:rsidRPr="001921A5" w:rsidRDefault="00392349" w:rsidP="00D8157B">
      <w:pPr>
        <w:rPr>
          <w:rFonts w:cs="Arial"/>
          <w:b/>
          <w:bCs/>
        </w:rPr>
      </w:pPr>
      <w:r w:rsidRPr="001921A5">
        <w:rPr>
          <w:rFonts w:cs="Arial"/>
          <w:b/>
          <w:bCs/>
        </w:rPr>
        <w:t>Representations</w:t>
      </w:r>
    </w:p>
    <w:p w14:paraId="46042440" w14:textId="0D564EDE" w:rsidR="00392349" w:rsidRPr="00392349" w:rsidRDefault="00392349" w:rsidP="00D8157B">
      <w:pPr>
        <w:rPr>
          <w:rFonts w:cs="Arial"/>
        </w:rPr>
      </w:pPr>
      <w:r w:rsidRPr="00392349">
        <w:rPr>
          <w:rFonts w:cs="Arial"/>
        </w:rPr>
        <w:t>Would the Parish Council consider the representation</w:t>
      </w:r>
      <w:r w:rsidR="000C0468">
        <w:rPr>
          <w:rFonts w:cs="Arial"/>
        </w:rPr>
        <w:t>s</w:t>
      </w:r>
      <w:r w:rsidRPr="00392349">
        <w:rPr>
          <w:rFonts w:cs="Arial"/>
        </w:rPr>
        <w:t xml:space="preserve"> that have been made and let me have any comments </w:t>
      </w:r>
      <w:r w:rsidR="001921A5">
        <w:rPr>
          <w:rFonts w:cs="Arial"/>
        </w:rPr>
        <w:t xml:space="preserve">and revisions </w:t>
      </w:r>
      <w:r w:rsidRPr="00392349">
        <w:rPr>
          <w:rFonts w:cs="Arial"/>
        </w:rPr>
        <w:t xml:space="preserve">they </w:t>
      </w:r>
      <w:r w:rsidR="007A3407">
        <w:rPr>
          <w:rFonts w:cs="Arial"/>
        </w:rPr>
        <w:t xml:space="preserve">may </w:t>
      </w:r>
      <w:r w:rsidRPr="00392349">
        <w:rPr>
          <w:rFonts w:cs="Arial"/>
        </w:rPr>
        <w:t xml:space="preserve">wish to </w:t>
      </w:r>
      <w:r w:rsidR="001C0D31">
        <w:rPr>
          <w:rFonts w:cs="Arial"/>
        </w:rPr>
        <w:t xml:space="preserve">propose </w:t>
      </w:r>
      <w:r w:rsidR="001921A5">
        <w:rPr>
          <w:rFonts w:cs="Arial"/>
        </w:rPr>
        <w:t xml:space="preserve">as a </w:t>
      </w:r>
      <w:proofErr w:type="gramStart"/>
      <w:r w:rsidR="001921A5">
        <w:rPr>
          <w:rFonts w:cs="Arial"/>
        </w:rPr>
        <w:t>consequence</w:t>
      </w:r>
      <w:r>
        <w:rPr>
          <w:rFonts w:cs="Arial"/>
        </w:rPr>
        <w:t>.</w:t>
      </w:r>
      <w:proofErr w:type="gramEnd"/>
      <w:r>
        <w:rPr>
          <w:rFonts w:cs="Arial"/>
        </w:rPr>
        <w:t xml:space="preserve"> </w:t>
      </w:r>
    </w:p>
    <w:p w14:paraId="39A89F58" w14:textId="08B9DAA6" w:rsidR="00E86229" w:rsidRPr="001921A5" w:rsidRDefault="001921A5" w:rsidP="000C7F36">
      <w:pPr>
        <w:rPr>
          <w:rFonts w:cs="Arial"/>
          <w:b/>
          <w:bCs/>
        </w:rPr>
      </w:pPr>
      <w:r w:rsidRPr="001921A5">
        <w:rPr>
          <w:rFonts w:cs="Arial"/>
          <w:b/>
          <w:bCs/>
        </w:rPr>
        <w:t>Proposals Map</w:t>
      </w:r>
    </w:p>
    <w:p w14:paraId="7196103E" w14:textId="431C4429" w:rsidR="001921A5" w:rsidRDefault="008970C5" w:rsidP="000C7F36">
      <w:pPr>
        <w:rPr>
          <w:rFonts w:cs="Arial"/>
        </w:rPr>
      </w:pPr>
      <w:r>
        <w:rPr>
          <w:rFonts w:cs="Arial"/>
        </w:rPr>
        <w:t xml:space="preserve">Would the PC / LPA provide me with a </w:t>
      </w:r>
      <w:r w:rsidR="00A464C3">
        <w:rPr>
          <w:rFonts w:cs="Arial"/>
        </w:rPr>
        <w:t>Proposal</w:t>
      </w:r>
      <w:r w:rsidR="007A3407">
        <w:rPr>
          <w:rFonts w:cs="Arial"/>
        </w:rPr>
        <w:t>s</w:t>
      </w:r>
      <w:r w:rsidR="00A464C3">
        <w:rPr>
          <w:rFonts w:cs="Arial"/>
        </w:rPr>
        <w:t xml:space="preserve"> M</w:t>
      </w:r>
      <w:r>
        <w:rPr>
          <w:rFonts w:cs="Arial"/>
        </w:rPr>
        <w:t xml:space="preserve">ap </w:t>
      </w:r>
      <w:r w:rsidR="00A464C3">
        <w:rPr>
          <w:rFonts w:cs="Arial"/>
        </w:rPr>
        <w:t xml:space="preserve">or Maps </w:t>
      </w:r>
      <w:r>
        <w:rPr>
          <w:rFonts w:cs="Arial"/>
        </w:rPr>
        <w:t xml:space="preserve">at a scale that </w:t>
      </w:r>
      <w:r w:rsidR="00E93C87">
        <w:rPr>
          <w:rFonts w:cs="Arial"/>
        </w:rPr>
        <w:t xml:space="preserve">enables the boundaries of properties and sites to be readily identified. </w:t>
      </w:r>
    </w:p>
    <w:p w14:paraId="5D2F4791" w14:textId="77777777" w:rsidR="005F1887" w:rsidRDefault="00E93C87" w:rsidP="000C7F36">
      <w:pPr>
        <w:rPr>
          <w:rFonts w:cs="Arial"/>
        </w:rPr>
      </w:pPr>
      <w:r>
        <w:rPr>
          <w:rFonts w:cs="Arial"/>
        </w:rPr>
        <w:t xml:space="preserve">Would you </w:t>
      </w:r>
      <w:r w:rsidR="00225109">
        <w:rPr>
          <w:rFonts w:cs="Arial"/>
        </w:rPr>
        <w:t xml:space="preserve">revise the </w:t>
      </w:r>
      <w:r w:rsidR="00A464C3">
        <w:rPr>
          <w:rFonts w:cs="Arial"/>
        </w:rPr>
        <w:t>Proposals M</w:t>
      </w:r>
      <w:r w:rsidR="00225109">
        <w:rPr>
          <w:rFonts w:cs="Arial"/>
        </w:rPr>
        <w:t xml:space="preserve">ap to only show those sites and buildings that </w:t>
      </w:r>
      <w:r w:rsidR="00887EC9">
        <w:rPr>
          <w:rFonts w:cs="Arial"/>
        </w:rPr>
        <w:t xml:space="preserve">are referred to / designated in the Policies of the </w:t>
      </w:r>
      <w:proofErr w:type="gramStart"/>
      <w:r w:rsidR="00887EC9">
        <w:rPr>
          <w:rFonts w:cs="Arial"/>
        </w:rPr>
        <w:t>Plan.</w:t>
      </w:r>
      <w:proofErr w:type="gramEnd"/>
      <w:r w:rsidR="00887EC9">
        <w:rPr>
          <w:rFonts w:cs="Arial"/>
        </w:rPr>
        <w:t xml:space="preserve"> </w:t>
      </w:r>
    </w:p>
    <w:p w14:paraId="24D02102" w14:textId="48F25DB8" w:rsidR="005F1887" w:rsidRDefault="004A282B" w:rsidP="000C7F36">
      <w:pPr>
        <w:rPr>
          <w:rFonts w:cs="Arial"/>
        </w:rPr>
      </w:pPr>
      <w:r>
        <w:rPr>
          <w:rFonts w:cs="Arial"/>
        </w:rPr>
        <w:t xml:space="preserve">Would you include the areas referred to </w:t>
      </w:r>
      <w:r w:rsidR="00544119">
        <w:rPr>
          <w:rFonts w:cs="Arial"/>
        </w:rPr>
        <w:t>under Policy DG3, DG4 and DG5</w:t>
      </w:r>
      <w:r w:rsidR="0005705B">
        <w:rPr>
          <w:rFonts w:cs="Arial"/>
        </w:rPr>
        <w:t xml:space="preserve"> on the Proposals </w:t>
      </w:r>
      <w:proofErr w:type="gramStart"/>
      <w:r w:rsidR="0005705B">
        <w:rPr>
          <w:rFonts w:cs="Arial"/>
        </w:rPr>
        <w:t>Map</w:t>
      </w:r>
      <w:r w:rsidR="00544119">
        <w:rPr>
          <w:rFonts w:cs="Arial"/>
        </w:rPr>
        <w:t>.</w:t>
      </w:r>
      <w:proofErr w:type="gramEnd"/>
      <w:r w:rsidR="00544119">
        <w:rPr>
          <w:rFonts w:cs="Arial"/>
        </w:rPr>
        <w:t xml:space="preserve"> </w:t>
      </w:r>
    </w:p>
    <w:p w14:paraId="19A0566C" w14:textId="4469D277" w:rsidR="00E93C87" w:rsidRDefault="001F4C27" w:rsidP="000C7F36">
      <w:pPr>
        <w:rPr>
          <w:rFonts w:cs="Arial"/>
        </w:rPr>
      </w:pPr>
      <w:r>
        <w:rPr>
          <w:rFonts w:cs="Arial"/>
        </w:rPr>
        <w:t xml:space="preserve">Please note that the Community Actions are not planning policies and sites </w:t>
      </w:r>
      <w:r w:rsidR="000448A8">
        <w:rPr>
          <w:rFonts w:cs="Arial"/>
        </w:rPr>
        <w:t xml:space="preserve">proposed under the Community Actions </w:t>
      </w:r>
      <w:r>
        <w:rPr>
          <w:rFonts w:cs="Arial"/>
        </w:rPr>
        <w:t xml:space="preserve">should </w:t>
      </w:r>
      <w:r w:rsidR="00D75A0C">
        <w:rPr>
          <w:rFonts w:cs="Arial"/>
        </w:rPr>
        <w:t>be</w:t>
      </w:r>
      <w:r>
        <w:rPr>
          <w:rFonts w:cs="Arial"/>
        </w:rPr>
        <w:t xml:space="preserve"> shown on a separate </w:t>
      </w:r>
      <w:r w:rsidR="00A464C3">
        <w:rPr>
          <w:rFonts w:cs="Arial"/>
        </w:rPr>
        <w:t>Map</w:t>
      </w:r>
      <w:r w:rsidR="00834E9C">
        <w:rPr>
          <w:rFonts w:cs="Arial"/>
        </w:rPr>
        <w:t>.</w:t>
      </w:r>
    </w:p>
    <w:p w14:paraId="0AC75CC3" w14:textId="7FB1C4E4" w:rsidR="00834E9C" w:rsidRPr="00585094" w:rsidRDefault="00585094" w:rsidP="000C7F36">
      <w:pPr>
        <w:rPr>
          <w:rFonts w:cs="Arial"/>
          <w:b/>
          <w:bCs/>
        </w:rPr>
      </w:pPr>
      <w:r w:rsidRPr="00585094">
        <w:rPr>
          <w:rFonts w:cs="Arial"/>
          <w:b/>
          <w:bCs/>
        </w:rPr>
        <w:t>Community</w:t>
      </w:r>
      <w:r w:rsidR="00834E9C" w:rsidRPr="00585094">
        <w:rPr>
          <w:rFonts w:cs="Arial"/>
          <w:b/>
          <w:bCs/>
        </w:rPr>
        <w:t xml:space="preserve"> Facilities</w:t>
      </w:r>
    </w:p>
    <w:p w14:paraId="05F24A0F" w14:textId="2B300ACF" w:rsidR="00834E9C" w:rsidRDefault="00834E9C" w:rsidP="000C7F36">
      <w:pPr>
        <w:rPr>
          <w:rFonts w:cs="Arial"/>
        </w:rPr>
      </w:pPr>
      <w:r>
        <w:rPr>
          <w:rFonts w:cs="Arial"/>
        </w:rPr>
        <w:t xml:space="preserve">Would you </w:t>
      </w:r>
      <w:r w:rsidR="00585094">
        <w:rPr>
          <w:rFonts w:cs="Arial"/>
        </w:rPr>
        <w:t>confirm which are registered as Assets of Community Value</w:t>
      </w:r>
      <w:r w:rsidR="00542A12">
        <w:rPr>
          <w:rFonts w:cs="Arial"/>
        </w:rPr>
        <w:t>.</w:t>
      </w:r>
    </w:p>
    <w:p w14:paraId="5683D1BA" w14:textId="5A7B68B3" w:rsidR="006262AB" w:rsidRPr="00D75A0C" w:rsidRDefault="00D75A0C" w:rsidP="000C7F36">
      <w:pPr>
        <w:rPr>
          <w:rFonts w:cs="Arial"/>
          <w:b/>
          <w:bCs/>
        </w:rPr>
      </w:pPr>
      <w:r w:rsidRPr="00D75A0C">
        <w:rPr>
          <w:rFonts w:cs="Arial"/>
          <w:b/>
          <w:bCs/>
        </w:rPr>
        <w:t>Local Green Space</w:t>
      </w:r>
    </w:p>
    <w:p w14:paraId="264E0C72" w14:textId="4F010A32" w:rsidR="001921A5" w:rsidRDefault="00B46602" w:rsidP="000C7F36">
      <w:pPr>
        <w:rPr>
          <w:rFonts w:cs="Arial"/>
        </w:rPr>
      </w:pPr>
      <w:r>
        <w:rPr>
          <w:rFonts w:cs="Arial"/>
        </w:rPr>
        <w:lastRenderedPageBreak/>
        <w:t xml:space="preserve">Would </w:t>
      </w:r>
      <w:r w:rsidR="004A6C89">
        <w:rPr>
          <w:rFonts w:cs="Arial"/>
        </w:rPr>
        <w:t xml:space="preserve">the </w:t>
      </w:r>
      <w:r w:rsidR="00542A12">
        <w:rPr>
          <w:rFonts w:cs="Arial"/>
        </w:rPr>
        <w:t xml:space="preserve">PC </w:t>
      </w:r>
      <w:r>
        <w:rPr>
          <w:rFonts w:cs="Arial"/>
        </w:rPr>
        <w:t xml:space="preserve">identify those areas proposed as LGS that are within </w:t>
      </w:r>
      <w:r w:rsidR="00AC59C4">
        <w:rPr>
          <w:rFonts w:cs="Arial"/>
        </w:rPr>
        <w:t>t</w:t>
      </w:r>
      <w:r>
        <w:rPr>
          <w:rFonts w:cs="Arial"/>
        </w:rPr>
        <w:t xml:space="preserve">he Green </w:t>
      </w:r>
      <w:proofErr w:type="gramStart"/>
      <w:r>
        <w:rPr>
          <w:rFonts w:cs="Arial"/>
        </w:rPr>
        <w:t>Belt.</w:t>
      </w:r>
      <w:proofErr w:type="gramEnd"/>
      <w:r>
        <w:rPr>
          <w:rFonts w:cs="Arial"/>
        </w:rPr>
        <w:t xml:space="preserve"> </w:t>
      </w:r>
    </w:p>
    <w:p w14:paraId="0B18D7DE" w14:textId="30087C39" w:rsidR="00AC59C4" w:rsidRPr="001921A5" w:rsidRDefault="004A6C89" w:rsidP="000C7F36">
      <w:pPr>
        <w:rPr>
          <w:rFonts w:cs="Arial"/>
        </w:rPr>
      </w:pPr>
      <w:r>
        <w:rPr>
          <w:rFonts w:cs="Arial"/>
        </w:rPr>
        <w:t>A number of the proposed area</w:t>
      </w:r>
      <w:r w:rsidR="00773063">
        <w:rPr>
          <w:rFonts w:cs="Arial"/>
        </w:rPr>
        <w:t xml:space="preserve">s lie within housing estates and </w:t>
      </w:r>
      <w:r>
        <w:rPr>
          <w:rFonts w:cs="Arial"/>
        </w:rPr>
        <w:t>are described as Amenity Green Space</w:t>
      </w:r>
      <w:r w:rsidR="006C555B">
        <w:rPr>
          <w:rFonts w:cs="Arial"/>
        </w:rPr>
        <w:t xml:space="preserve">. Would the PC </w:t>
      </w:r>
      <w:r w:rsidR="00474D17">
        <w:rPr>
          <w:rFonts w:cs="Arial"/>
        </w:rPr>
        <w:t xml:space="preserve">review their assessment and </w:t>
      </w:r>
      <w:r w:rsidR="006C555B">
        <w:rPr>
          <w:rFonts w:cs="Arial"/>
        </w:rPr>
        <w:t>con</w:t>
      </w:r>
      <w:r w:rsidR="002E4A83">
        <w:rPr>
          <w:rFonts w:cs="Arial"/>
        </w:rPr>
        <w:t xml:space="preserve">sider </w:t>
      </w:r>
      <w:r w:rsidR="00474D17">
        <w:rPr>
          <w:rFonts w:cs="Arial"/>
        </w:rPr>
        <w:t xml:space="preserve">how </w:t>
      </w:r>
      <w:r w:rsidR="002E4A83">
        <w:rPr>
          <w:rFonts w:cs="Arial"/>
        </w:rPr>
        <w:t xml:space="preserve">these areas are </w:t>
      </w:r>
      <w:r w:rsidR="006B1CFE">
        <w:rPr>
          <w:rFonts w:cs="Arial"/>
        </w:rPr>
        <w:t xml:space="preserve">demonstrably special </w:t>
      </w:r>
      <w:r w:rsidR="00474D17">
        <w:rPr>
          <w:rFonts w:cs="Arial"/>
        </w:rPr>
        <w:t xml:space="preserve">to </w:t>
      </w:r>
      <w:r w:rsidR="006B1CFE">
        <w:rPr>
          <w:rFonts w:cs="Arial"/>
        </w:rPr>
        <w:t xml:space="preserve">the local community and </w:t>
      </w:r>
      <w:r w:rsidR="00474D17">
        <w:rPr>
          <w:rFonts w:cs="Arial"/>
        </w:rPr>
        <w:t>what</w:t>
      </w:r>
      <w:r w:rsidR="006B1CFE">
        <w:rPr>
          <w:rFonts w:cs="Arial"/>
        </w:rPr>
        <w:t xml:space="preserve"> particular </w:t>
      </w:r>
      <w:r w:rsidR="00474D17">
        <w:rPr>
          <w:rFonts w:cs="Arial"/>
        </w:rPr>
        <w:t>significance</w:t>
      </w:r>
      <w:r w:rsidR="006C555B">
        <w:rPr>
          <w:rFonts w:cs="Arial"/>
        </w:rPr>
        <w:t xml:space="preserve"> </w:t>
      </w:r>
      <w:r w:rsidR="00474D17">
        <w:rPr>
          <w:rFonts w:cs="Arial"/>
        </w:rPr>
        <w:t xml:space="preserve">they hold. </w:t>
      </w:r>
    </w:p>
    <w:p w14:paraId="15C05390" w14:textId="77777777" w:rsidR="000448A8" w:rsidRDefault="000448A8" w:rsidP="00341F0A">
      <w:pPr>
        <w:rPr>
          <w:rFonts w:cs="Arial"/>
        </w:rPr>
      </w:pPr>
    </w:p>
    <w:p w14:paraId="70DACE5D" w14:textId="5E62F791" w:rsidR="00341F0A" w:rsidRPr="000C0419" w:rsidRDefault="00341F0A" w:rsidP="00341F0A">
      <w:pPr>
        <w:rPr>
          <w:rFonts w:cs="Arial"/>
        </w:rPr>
      </w:pPr>
      <w:r w:rsidRPr="000C0419">
        <w:rPr>
          <w:rFonts w:cs="Arial"/>
        </w:rPr>
        <w:t xml:space="preserve">I shall undertake a detailed appraisal of the Plan and the policies to ensure that they satisfy the Basic Conditions, taking account of any representations. Following which I shall write to the Local Planning Authority and Qualifying Body to seek clarification on any matters or to request further information. </w:t>
      </w:r>
    </w:p>
    <w:p w14:paraId="53FDCD00" w14:textId="6302D54A" w:rsidR="00700172" w:rsidRPr="000C0419" w:rsidRDefault="00700172" w:rsidP="000C7F36">
      <w:pPr>
        <w:rPr>
          <w:rFonts w:cs="Arial"/>
        </w:rPr>
      </w:pPr>
    </w:p>
    <w:p w14:paraId="3CD9CA84" w14:textId="4B7719D8" w:rsidR="00700172" w:rsidRPr="003F4EE5" w:rsidRDefault="00700172" w:rsidP="000C7F36">
      <w:pPr>
        <w:pStyle w:val="ListParagraph"/>
        <w:numPr>
          <w:ilvl w:val="0"/>
          <w:numId w:val="11"/>
        </w:numPr>
        <w:rPr>
          <w:rFonts w:cs="Arial"/>
        </w:rPr>
      </w:pPr>
      <w:r w:rsidRPr="003F4EE5">
        <w:rPr>
          <w:rFonts w:cs="Arial"/>
        </w:rPr>
        <w:t xml:space="preserve">I anticipate that I will present my Examination Questions and </w:t>
      </w:r>
      <w:r w:rsidR="000C7F36" w:rsidRPr="003F4EE5">
        <w:rPr>
          <w:rFonts w:cs="Arial"/>
        </w:rPr>
        <w:t>matters for clarification</w:t>
      </w:r>
      <w:r w:rsidRPr="003F4EE5">
        <w:rPr>
          <w:rFonts w:cs="Arial"/>
        </w:rPr>
        <w:t xml:space="preserve"> to the Local Planning Authority by</w:t>
      </w:r>
      <w:r w:rsidR="009D4937" w:rsidRPr="003F4EE5">
        <w:rPr>
          <w:rFonts w:cs="Arial"/>
        </w:rPr>
        <w:t xml:space="preserve"> 6 May</w:t>
      </w:r>
      <w:r w:rsidR="000C7F36" w:rsidRPr="003F4EE5">
        <w:rPr>
          <w:rFonts w:cs="Arial"/>
        </w:rPr>
        <w:t>.</w:t>
      </w:r>
      <w:r w:rsidR="007160D0" w:rsidRPr="003F4EE5">
        <w:rPr>
          <w:rFonts w:cs="Arial"/>
        </w:rPr>
        <w:t xml:space="preserve"> This will also seek agreement to any significant wording changes to policies. </w:t>
      </w:r>
    </w:p>
    <w:p w14:paraId="0A3AF4A9" w14:textId="1149986C" w:rsidR="00700172" w:rsidRPr="003F4EE5" w:rsidRDefault="00700172" w:rsidP="000C7F36">
      <w:pPr>
        <w:pStyle w:val="ListParagraph"/>
        <w:numPr>
          <w:ilvl w:val="0"/>
          <w:numId w:val="11"/>
        </w:numPr>
        <w:rPr>
          <w:rFonts w:cs="Arial"/>
        </w:rPr>
      </w:pPr>
      <w:r w:rsidRPr="003F4EE5">
        <w:rPr>
          <w:rFonts w:cs="Arial"/>
        </w:rPr>
        <w:t xml:space="preserve">I will allow </w:t>
      </w:r>
      <w:r w:rsidR="0063080D" w:rsidRPr="003F4EE5">
        <w:rPr>
          <w:rFonts w:cs="Arial"/>
        </w:rPr>
        <w:t xml:space="preserve">21 </w:t>
      </w:r>
      <w:r w:rsidRPr="003F4EE5">
        <w:rPr>
          <w:rFonts w:cs="Arial"/>
        </w:rPr>
        <w:t>days for a response by the Local Planning Authority and Qualifying Body.</w:t>
      </w:r>
      <w:r w:rsidR="0024544A" w:rsidRPr="003F4EE5">
        <w:rPr>
          <w:rFonts w:cs="Arial"/>
        </w:rPr>
        <w:t xml:space="preserve"> (</w:t>
      </w:r>
      <w:r w:rsidR="003F4EE5" w:rsidRPr="003F4EE5">
        <w:rPr>
          <w:rFonts w:cs="Arial"/>
        </w:rPr>
        <w:t>27 May</w:t>
      </w:r>
      <w:r w:rsidR="00F82279" w:rsidRPr="003F4EE5">
        <w:rPr>
          <w:rFonts w:cs="Arial"/>
        </w:rPr>
        <w:t>)</w:t>
      </w:r>
    </w:p>
    <w:p w14:paraId="37DCD859" w14:textId="3F6B3991" w:rsidR="00700172" w:rsidRPr="003F4EE5" w:rsidRDefault="00700172" w:rsidP="000C7F36">
      <w:pPr>
        <w:pStyle w:val="ListParagraph"/>
        <w:numPr>
          <w:ilvl w:val="0"/>
          <w:numId w:val="11"/>
        </w:numPr>
        <w:rPr>
          <w:rFonts w:cs="Arial"/>
        </w:rPr>
      </w:pPr>
      <w:r w:rsidRPr="003F4EE5">
        <w:rPr>
          <w:rFonts w:cs="Arial"/>
        </w:rPr>
        <w:t>Following receipt of responses to my questions and matters of clarification, I will prepare my draft Examination Report for fact checking.</w:t>
      </w:r>
    </w:p>
    <w:p w14:paraId="64FF23E4" w14:textId="7808B764" w:rsidR="00700172" w:rsidRPr="003F4EE5" w:rsidRDefault="00700172" w:rsidP="000C7F36">
      <w:pPr>
        <w:pStyle w:val="ListParagraph"/>
        <w:numPr>
          <w:ilvl w:val="0"/>
          <w:numId w:val="11"/>
        </w:numPr>
        <w:rPr>
          <w:rFonts w:cs="Arial"/>
        </w:rPr>
      </w:pPr>
      <w:r w:rsidRPr="003F4EE5">
        <w:rPr>
          <w:rFonts w:cs="Arial"/>
        </w:rPr>
        <w:t>I will allow 7</w:t>
      </w:r>
      <w:r w:rsidR="000C7F36" w:rsidRPr="003F4EE5">
        <w:rPr>
          <w:rFonts w:cs="Arial"/>
        </w:rPr>
        <w:t xml:space="preserve"> </w:t>
      </w:r>
      <w:r w:rsidRPr="003F4EE5">
        <w:rPr>
          <w:rFonts w:cs="Arial"/>
        </w:rPr>
        <w:t>days for a response by the Local Planning Authority and Qualifying Body.</w:t>
      </w:r>
    </w:p>
    <w:p w14:paraId="3CC2B7DF" w14:textId="2C63BD6F" w:rsidR="00700172" w:rsidRPr="000C0419" w:rsidRDefault="00700172" w:rsidP="000C7F36">
      <w:pPr>
        <w:pStyle w:val="ListParagraph"/>
        <w:numPr>
          <w:ilvl w:val="0"/>
          <w:numId w:val="11"/>
        </w:numPr>
        <w:rPr>
          <w:rFonts w:cs="Arial"/>
        </w:rPr>
      </w:pPr>
      <w:r w:rsidRPr="003F4EE5">
        <w:rPr>
          <w:rFonts w:cs="Arial"/>
        </w:rPr>
        <w:t xml:space="preserve">I </w:t>
      </w:r>
      <w:r w:rsidR="000C7F36" w:rsidRPr="003F4EE5">
        <w:rPr>
          <w:rFonts w:cs="Arial"/>
        </w:rPr>
        <w:t xml:space="preserve">anticipate that I </w:t>
      </w:r>
      <w:r w:rsidRPr="003F4EE5">
        <w:rPr>
          <w:rFonts w:cs="Arial"/>
        </w:rPr>
        <w:t>will issue my final report to the Local Planning Authority and Qualifying Body by</w:t>
      </w:r>
      <w:r w:rsidR="003F4EE5">
        <w:rPr>
          <w:rFonts w:cs="Arial"/>
        </w:rPr>
        <w:t xml:space="preserve"> </w:t>
      </w:r>
      <w:proofErr w:type="spellStart"/>
      <w:r w:rsidR="003F4EE5">
        <w:rPr>
          <w:rFonts w:cs="Arial"/>
        </w:rPr>
        <w:t>mid June</w:t>
      </w:r>
      <w:proofErr w:type="spellEnd"/>
      <w:r w:rsidR="00E22819" w:rsidRPr="000C0419">
        <w:rPr>
          <w:rFonts w:cs="Arial"/>
        </w:rPr>
        <w:t>.</w:t>
      </w:r>
    </w:p>
    <w:p w14:paraId="55A11BEE" w14:textId="75CE08B5" w:rsidR="00700172" w:rsidRPr="000C0419" w:rsidRDefault="00700172" w:rsidP="000C7F36">
      <w:pPr>
        <w:rPr>
          <w:rFonts w:cs="Arial"/>
        </w:rPr>
      </w:pPr>
      <w:r w:rsidRPr="000C0419">
        <w:rPr>
          <w:rFonts w:cs="Arial"/>
        </w:rPr>
        <w:t>All dates are indicative at this stage and may be revised</w:t>
      </w:r>
      <w:r w:rsidR="00F82279" w:rsidRPr="000C0419">
        <w:rPr>
          <w:rFonts w:cs="Arial"/>
        </w:rPr>
        <w:t>,</w:t>
      </w:r>
      <w:r w:rsidRPr="000C0419">
        <w:rPr>
          <w:rFonts w:cs="Arial"/>
        </w:rPr>
        <w:t xml:space="preserve"> if necessary</w:t>
      </w:r>
      <w:r w:rsidR="00F82279" w:rsidRPr="000C0419">
        <w:rPr>
          <w:rFonts w:cs="Arial"/>
        </w:rPr>
        <w:t>,</w:t>
      </w:r>
      <w:r w:rsidRPr="000C0419">
        <w:rPr>
          <w:rFonts w:cs="Arial"/>
        </w:rPr>
        <w:t xml:space="preserve"> should </w:t>
      </w:r>
      <w:proofErr w:type="gramStart"/>
      <w:r w:rsidR="000C7F36" w:rsidRPr="000C0419">
        <w:rPr>
          <w:rFonts w:cs="Arial"/>
        </w:rPr>
        <w:t>significant</w:t>
      </w:r>
      <w:proofErr w:type="gramEnd"/>
      <w:r w:rsidR="000C7F36" w:rsidRPr="000C0419">
        <w:rPr>
          <w:rFonts w:cs="Arial"/>
        </w:rPr>
        <w:t xml:space="preserve"> issues or </w:t>
      </w:r>
      <w:r w:rsidRPr="000C0419">
        <w:rPr>
          <w:rFonts w:cs="Arial"/>
        </w:rPr>
        <w:t>additional questions arise</w:t>
      </w:r>
      <w:r w:rsidR="000C7F36" w:rsidRPr="000C0419">
        <w:rPr>
          <w:rFonts w:cs="Arial"/>
        </w:rPr>
        <w:t xml:space="preserve"> or extensions of time be requested by the Local Planning Authority and/or Qualifying Body</w:t>
      </w:r>
      <w:r w:rsidRPr="000C0419">
        <w:rPr>
          <w:rFonts w:cs="Arial"/>
        </w:rPr>
        <w:t xml:space="preserve">. </w:t>
      </w:r>
    </w:p>
    <w:p w14:paraId="4EB5A674" w14:textId="77777777" w:rsidR="007D7978" w:rsidRPr="000C0419" w:rsidRDefault="007D7978" w:rsidP="000C7F36">
      <w:pPr>
        <w:rPr>
          <w:rFonts w:cs="Arial"/>
        </w:rPr>
      </w:pPr>
    </w:p>
    <w:p w14:paraId="3CFF1929" w14:textId="64479F4F" w:rsidR="007B24C2" w:rsidRPr="000C0419" w:rsidRDefault="007B24C2" w:rsidP="00DB0FC9">
      <w:pPr>
        <w:pStyle w:val="ListParagraph"/>
        <w:ind w:left="426" w:firstLine="141"/>
        <w:rPr>
          <w:rFonts w:cs="Arial"/>
        </w:rPr>
      </w:pPr>
      <w:r w:rsidRPr="000C0419">
        <w:rPr>
          <w:rFonts w:cs="Arial"/>
        </w:rPr>
        <w:t>Rosemary Kidd</w:t>
      </w:r>
      <w:r w:rsidR="007D7978" w:rsidRPr="000C0419">
        <w:rPr>
          <w:rFonts w:cs="Arial"/>
        </w:rPr>
        <w:t xml:space="preserve"> MRTPI</w:t>
      </w:r>
    </w:p>
    <w:p w14:paraId="4339DD04" w14:textId="17F40F72" w:rsidR="00B06916" w:rsidRPr="000C0419" w:rsidRDefault="00A40717" w:rsidP="00DB0FC9">
      <w:pPr>
        <w:pStyle w:val="ListParagraph"/>
        <w:ind w:left="426" w:firstLine="141"/>
        <w:rPr>
          <w:rFonts w:cs="Arial"/>
        </w:rPr>
      </w:pPr>
      <w:r w:rsidRPr="000C0419">
        <w:rPr>
          <w:rFonts w:cs="Arial"/>
        </w:rPr>
        <w:t>Independent Examiner</w:t>
      </w:r>
    </w:p>
    <w:p w14:paraId="21751E00" w14:textId="52D45E24" w:rsidR="007B24C2" w:rsidRPr="00874ABA" w:rsidRDefault="00D40ABB" w:rsidP="00DB0FC9">
      <w:pPr>
        <w:pStyle w:val="ListParagraph"/>
        <w:ind w:left="426" w:firstLine="141"/>
        <w:rPr>
          <w:rFonts w:cs="Arial"/>
        </w:rPr>
      </w:pPr>
      <w:r>
        <w:rPr>
          <w:rFonts w:cs="Arial"/>
        </w:rPr>
        <w:t xml:space="preserve">6 </w:t>
      </w:r>
      <w:r w:rsidR="00D8157B">
        <w:rPr>
          <w:rFonts w:cs="Arial"/>
        </w:rPr>
        <w:t xml:space="preserve">April </w:t>
      </w:r>
      <w:r w:rsidR="00F82279" w:rsidRPr="000C0419">
        <w:rPr>
          <w:rFonts w:cs="Arial"/>
        </w:rPr>
        <w:t>202</w:t>
      </w:r>
      <w:r w:rsidR="00D8157B">
        <w:rPr>
          <w:rFonts w:cs="Arial"/>
        </w:rPr>
        <w:t>2</w:t>
      </w:r>
    </w:p>
    <w:sectPr w:rsidR="007B24C2" w:rsidRPr="00874ABA" w:rsidSect="009F0E9D">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D8F" w14:textId="77777777" w:rsidR="00AC6A05" w:rsidRDefault="00AC6A05" w:rsidP="00874ABA">
      <w:pPr>
        <w:spacing w:after="0" w:line="240" w:lineRule="auto"/>
      </w:pPr>
      <w:r>
        <w:separator/>
      </w:r>
    </w:p>
  </w:endnote>
  <w:endnote w:type="continuationSeparator" w:id="0">
    <w:p w14:paraId="773269C9" w14:textId="77777777" w:rsidR="00AC6A05" w:rsidRDefault="00AC6A05" w:rsidP="0087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0D20" w14:textId="1EFDDD35" w:rsidR="0079628B" w:rsidRDefault="000549E8" w:rsidP="00874ABA">
    <w:pPr>
      <w:pStyle w:val="Footer"/>
    </w:pPr>
    <w:r>
      <w:t>Strensall with Towthorpe</w:t>
    </w:r>
    <w:r w:rsidR="008564C2">
      <w:t xml:space="preserve"> </w:t>
    </w:r>
    <w:r w:rsidR="002F761D">
      <w:t xml:space="preserve">Neighbourhood </w:t>
    </w:r>
    <w:r w:rsidR="00341F0A">
      <w:t xml:space="preserve">Development </w:t>
    </w:r>
    <w:r w:rsidR="002F761D">
      <w:t xml:space="preserve">Plan </w:t>
    </w:r>
  </w:p>
  <w:p w14:paraId="03210741" w14:textId="2E4938C8" w:rsidR="002F761D" w:rsidRDefault="002F761D" w:rsidP="00874ABA">
    <w:pPr>
      <w:pStyle w:val="Footer"/>
    </w:pPr>
    <w:r>
      <w:t xml:space="preserve">Independent Examiner’s </w:t>
    </w:r>
    <w:r w:rsidR="00700172">
      <w:t>Procedural Note</w:t>
    </w:r>
    <w:r>
      <w:t xml:space="preserve"> </w:t>
    </w:r>
  </w:p>
  <w:p w14:paraId="25200CE0" w14:textId="155E9CE3" w:rsidR="002F761D" w:rsidRDefault="002F761D" w:rsidP="00874ABA">
    <w:pPr>
      <w:pStyle w:val="Footer"/>
    </w:pPr>
    <w:r w:rsidRPr="001654CC">
      <w:t>Rosemary Kidd MRTPI Planning Consultant</w:t>
    </w:r>
    <w:r w:rsidRPr="001654CC">
      <w:rPr>
        <w:rFonts w:asciiTheme="majorHAnsi" w:hAnsiTheme="majorHAnsi" w:cstheme="majorHAnsi"/>
      </w:rPr>
      <w:ptab w:relativeTo="margin" w:alignment="right" w:leader="none"/>
    </w:r>
    <w:r w:rsidRPr="00B03AFD">
      <w:rPr>
        <w:rFonts w:cs="Arial"/>
      </w:rPr>
      <w:t>Page</w:t>
    </w:r>
    <w:r>
      <w:rPr>
        <w:rFonts w:cs="Arial"/>
      </w:rPr>
      <w:t xml:space="preserve"> </w:t>
    </w:r>
    <w:r w:rsidRPr="00874ABA">
      <w:rPr>
        <w:rFonts w:cs="Arial"/>
      </w:rPr>
      <w:fldChar w:fldCharType="begin"/>
    </w:r>
    <w:r w:rsidRPr="00874ABA">
      <w:rPr>
        <w:rFonts w:cs="Arial"/>
      </w:rPr>
      <w:instrText xml:space="preserve"> PAGE   \* MERGEFORMAT </w:instrText>
    </w:r>
    <w:r w:rsidRPr="00874ABA">
      <w:rPr>
        <w:rFonts w:cs="Arial"/>
      </w:rPr>
      <w:fldChar w:fldCharType="separate"/>
    </w:r>
    <w:r w:rsidR="00DD5951">
      <w:rPr>
        <w:rFonts w:cs="Arial"/>
        <w:noProof/>
      </w:rPr>
      <w:t>1</w:t>
    </w:r>
    <w:r w:rsidRPr="00874ABA">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8F20" w14:textId="77777777" w:rsidR="00AC6A05" w:rsidRDefault="00AC6A05" w:rsidP="00874ABA">
      <w:pPr>
        <w:spacing w:after="0" w:line="240" w:lineRule="auto"/>
      </w:pPr>
      <w:r>
        <w:separator/>
      </w:r>
    </w:p>
  </w:footnote>
  <w:footnote w:type="continuationSeparator" w:id="0">
    <w:p w14:paraId="6AA13AFB" w14:textId="77777777" w:rsidR="00AC6A05" w:rsidRDefault="00AC6A05" w:rsidP="0087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0D6"/>
    <w:multiLevelType w:val="hybridMultilevel"/>
    <w:tmpl w:val="17080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C7682"/>
    <w:multiLevelType w:val="hybridMultilevel"/>
    <w:tmpl w:val="01C64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026CA"/>
    <w:multiLevelType w:val="hybridMultilevel"/>
    <w:tmpl w:val="5B7863E6"/>
    <w:lvl w:ilvl="0" w:tplc="7EC4AD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407F"/>
    <w:multiLevelType w:val="hybridMultilevel"/>
    <w:tmpl w:val="234E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443FF"/>
    <w:multiLevelType w:val="hybridMultilevel"/>
    <w:tmpl w:val="66C65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158E6"/>
    <w:multiLevelType w:val="hybridMultilevel"/>
    <w:tmpl w:val="0FA0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41614"/>
    <w:multiLevelType w:val="hybridMultilevel"/>
    <w:tmpl w:val="4230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D5616"/>
    <w:multiLevelType w:val="hybridMultilevel"/>
    <w:tmpl w:val="B27A6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9036F"/>
    <w:multiLevelType w:val="hybridMultilevel"/>
    <w:tmpl w:val="F45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D4450"/>
    <w:multiLevelType w:val="hybridMultilevel"/>
    <w:tmpl w:val="53A43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F77353"/>
    <w:multiLevelType w:val="hybridMultilevel"/>
    <w:tmpl w:val="C332CFA0"/>
    <w:lvl w:ilvl="0" w:tplc="8CFAC6E8">
      <w:start w:val="1"/>
      <w:numFmt w:val="bullet"/>
      <w:pStyle w:val="bullet"/>
      <w:lvlText w:val=""/>
      <w:lvlJc w:val="left"/>
      <w:pPr>
        <w:ind w:left="44"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70C5131C"/>
    <w:multiLevelType w:val="hybridMultilevel"/>
    <w:tmpl w:val="0D248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094A35"/>
    <w:multiLevelType w:val="hybridMultilevel"/>
    <w:tmpl w:val="9F10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E77"/>
    <w:multiLevelType w:val="hybridMultilevel"/>
    <w:tmpl w:val="485E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279EB"/>
    <w:multiLevelType w:val="hybridMultilevel"/>
    <w:tmpl w:val="7B10A746"/>
    <w:lvl w:ilvl="0" w:tplc="60D0A320">
      <w:start w:val="1"/>
      <w:numFmt w:val="decimal"/>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0"/>
  </w:num>
  <w:num w:numId="5">
    <w:abstractNumId w:val="2"/>
  </w:num>
  <w:num w:numId="6">
    <w:abstractNumId w:val="4"/>
  </w:num>
  <w:num w:numId="7">
    <w:abstractNumId w:val="3"/>
  </w:num>
  <w:num w:numId="8">
    <w:abstractNumId w:val="9"/>
  </w:num>
  <w:num w:numId="9">
    <w:abstractNumId w:val="12"/>
  </w:num>
  <w:num w:numId="10">
    <w:abstractNumId w:val="14"/>
  </w:num>
  <w:num w:numId="11">
    <w:abstractNumId w:val="13"/>
  </w:num>
  <w:num w:numId="12">
    <w:abstractNumId w:val="8"/>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72"/>
    <w:rsid w:val="00003AB7"/>
    <w:rsid w:val="000060B3"/>
    <w:rsid w:val="00006B9F"/>
    <w:rsid w:val="00012192"/>
    <w:rsid w:val="000164A2"/>
    <w:rsid w:val="00017477"/>
    <w:rsid w:val="000202EA"/>
    <w:rsid w:val="0002760F"/>
    <w:rsid w:val="00031DB2"/>
    <w:rsid w:val="00032ADB"/>
    <w:rsid w:val="00036B6A"/>
    <w:rsid w:val="00037E05"/>
    <w:rsid w:val="0004105E"/>
    <w:rsid w:val="000448A8"/>
    <w:rsid w:val="00045927"/>
    <w:rsid w:val="00045986"/>
    <w:rsid w:val="00052B5B"/>
    <w:rsid w:val="000547BF"/>
    <w:rsid w:val="000549E8"/>
    <w:rsid w:val="00055370"/>
    <w:rsid w:val="0005705B"/>
    <w:rsid w:val="000649CD"/>
    <w:rsid w:val="0007067B"/>
    <w:rsid w:val="00085A99"/>
    <w:rsid w:val="0008708B"/>
    <w:rsid w:val="00094E03"/>
    <w:rsid w:val="000A3601"/>
    <w:rsid w:val="000A4409"/>
    <w:rsid w:val="000B4FA8"/>
    <w:rsid w:val="000B56E4"/>
    <w:rsid w:val="000C0419"/>
    <w:rsid w:val="000C0468"/>
    <w:rsid w:val="000C6594"/>
    <w:rsid w:val="000C7F36"/>
    <w:rsid w:val="000D46BC"/>
    <w:rsid w:val="000D480F"/>
    <w:rsid w:val="000E19A4"/>
    <w:rsid w:val="000E6CE5"/>
    <w:rsid w:val="000E7868"/>
    <w:rsid w:val="000F288B"/>
    <w:rsid w:val="000F3986"/>
    <w:rsid w:val="00100C7F"/>
    <w:rsid w:val="00111631"/>
    <w:rsid w:val="00115173"/>
    <w:rsid w:val="00117E80"/>
    <w:rsid w:val="0013102C"/>
    <w:rsid w:val="00132314"/>
    <w:rsid w:val="00134E62"/>
    <w:rsid w:val="00144E1B"/>
    <w:rsid w:val="0014616D"/>
    <w:rsid w:val="001621F7"/>
    <w:rsid w:val="0016749C"/>
    <w:rsid w:val="00172AB9"/>
    <w:rsid w:val="0017564E"/>
    <w:rsid w:val="0018241D"/>
    <w:rsid w:val="0018304C"/>
    <w:rsid w:val="001856FB"/>
    <w:rsid w:val="00191383"/>
    <w:rsid w:val="001921A5"/>
    <w:rsid w:val="00192C72"/>
    <w:rsid w:val="001950D2"/>
    <w:rsid w:val="00197DD7"/>
    <w:rsid w:val="001A0FF6"/>
    <w:rsid w:val="001B4E4E"/>
    <w:rsid w:val="001B52B3"/>
    <w:rsid w:val="001B7509"/>
    <w:rsid w:val="001C0D31"/>
    <w:rsid w:val="001C324F"/>
    <w:rsid w:val="001C4B3D"/>
    <w:rsid w:val="001D2753"/>
    <w:rsid w:val="001D797E"/>
    <w:rsid w:val="001E0597"/>
    <w:rsid w:val="001E6B38"/>
    <w:rsid w:val="001E6CAF"/>
    <w:rsid w:val="001F4C27"/>
    <w:rsid w:val="00200EB6"/>
    <w:rsid w:val="00206B43"/>
    <w:rsid w:val="00211DFF"/>
    <w:rsid w:val="00213A61"/>
    <w:rsid w:val="00216DD4"/>
    <w:rsid w:val="00225109"/>
    <w:rsid w:val="0024275D"/>
    <w:rsid w:val="0024544A"/>
    <w:rsid w:val="00245E09"/>
    <w:rsid w:val="00250446"/>
    <w:rsid w:val="002505BE"/>
    <w:rsid w:val="00271034"/>
    <w:rsid w:val="00272943"/>
    <w:rsid w:val="00280BA6"/>
    <w:rsid w:val="00283A7F"/>
    <w:rsid w:val="00286D83"/>
    <w:rsid w:val="0028752D"/>
    <w:rsid w:val="002A1534"/>
    <w:rsid w:val="002B0B6C"/>
    <w:rsid w:val="002B737A"/>
    <w:rsid w:val="002C4525"/>
    <w:rsid w:val="002E4A83"/>
    <w:rsid w:val="002F41F4"/>
    <w:rsid w:val="002F761D"/>
    <w:rsid w:val="00302103"/>
    <w:rsid w:val="003120B6"/>
    <w:rsid w:val="00313289"/>
    <w:rsid w:val="00314962"/>
    <w:rsid w:val="00317681"/>
    <w:rsid w:val="00324F7E"/>
    <w:rsid w:val="00325393"/>
    <w:rsid w:val="00332BC7"/>
    <w:rsid w:val="00335ADA"/>
    <w:rsid w:val="00340C1B"/>
    <w:rsid w:val="00341F0A"/>
    <w:rsid w:val="0034635C"/>
    <w:rsid w:val="00347A55"/>
    <w:rsid w:val="003528CF"/>
    <w:rsid w:val="00353C18"/>
    <w:rsid w:val="0036123F"/>
    <w:rsid w:val="0036383C"/>
    <w:rsid w:val="00371606"/>
    <w:rsid w:val="00371C24"/>
    <w:rsid w:val="00374F29"/>
    <w:rsid w:val="0038424D"/>
    <w:rsid w:val="00385288"/>
    <w:rsid w:val="00392349"/>
    <w:rsid w:val="00396CFD"/>
    <w:rsid w:val="003C53A5"/>
    <w:rsid w:val="003C7C2C"/>
    <w:rsid w:val="003F4EE5"/>
    <w:rsid w:val="00403388"/>
    <w:rsid w:val="0040760B"/>
    <w:rsid w:val="004139C0"/>
    <w:rsid w:val="0041713B"/>
    <w:rsid w:val="004326AF"/>
    <w:rsid w:val="00432FF9"/>
    <w:rsid w:val="004444F1"/>
    <w:rsid w:val="004520AC"/>
    <w:rsid w:val="00461D58"/>
    <w:rsid w:val="00470238"/>
    <w:rsid w:val="00474D17"/>
    <w:rsid w:val="00481E34"/>
    <w:rsid w:val="00485EB9"/>
    <w:rsid w:val="004A282B"/>
    <w:rsid w:val="004A5432"/>
    <w:rsid w:val="004A5832"/>
    <w:rsid w:val="004A6C89"/>
    <w:rsid w:val="004A77E7"/>
    <w:rsid w:val="004B1BD7"/>
    <w:rsid w:val="004C3EF2"/>
    <w:rsid w:val="004D1053"/>
    <w:rsid w:val="004D287E"/>
    <w:rsid w:val="004D439F"/>
    <w:rsid w:val="004E036D"/>
    <w:rsid w:val="004F1D28"/>
    <w:rsid w:val="004F2F57"/>
    <w:rsid w:val="004F3CF3"/>
    <w:rsid w:val="00501D43"/>
    <w:rsid w:val="00507C95"/>
    <w:rsid w:val="00515A53"/>
    <w:rsid w:val="00530295"/>
    <w:rsid w:val="005425D9"/>
    <w:rsid w:val="00542A12"/>
    <w:rsid w:val="00544119"/>
    <w:rsid w:val="0054667A"/>
    <w:rsid w:val="00550345"/>
    <w:rsid w:val="0055197E"/>
    <w:rsid w:val="00555416"/>
    <w:rsid w:val="00557274"/>
    <w:rsid w:val="00563B0F"/>
    <w:rsid w:val="00564D0D"/>
    <w:rsid w:val="00570307"/>
    <w:rsid w:val="00571BCC"/>
    <w:rsid w:val="00573B68"/>
    <w:rsid w:val="00576ADD"/>
    <w:rsid w:val="00584AAE"/>
    <w:rsid w:val="0058500B"/>
    <w:rsid w:val="00585094"/>
    <w:rsid w:val="005942C2"/>
    <w:rsid w:val="00595734"/>
    <w:rsid w:val="005A5EDE"/>
    <w:rsid w:val="005A6A02"/>
    <w:rsid w:val="005B3330"/>
    <w:rsid w:val="005C0C86"/>
    <w:rsid w:val="005C5D2E"/>
    <w:rsid w:val="005D3680"/>
    <w:rsid w:val="005D6947"/>
    <w:rsid w:val="005E5998"/>
    <w:rsid w:val="005F1808"/>
    <w:rsid w:val="005F1887"/>
    <w:rsid w:val="00600E98"/>
    <w:rsid w:val="00614FA2"/>
    <w:rsid w:val="00617DA6"/>
    <w:rsid w:val="006262AB"/>
    <w:rsid w:val="00627588"/>
    <w:rsid w:val="0063080D"/>
    <w:rsid w:val="00644DEC"/>
    <w:rsid w:val="006524CC"/>
    <w:rsid w:val="006560FA"/>
    <w:rsid w:val="00661EA7"/>
    <w:rsid w:val="0066533E"/>
    <w:rsid w:val="0066600E"/>
    <w:rsid w:val="00666B02"/>
    <w:rsid w:val="006741E7"/>
    <w:rsid w:val="0067711B"/>
    <w:rsid w:val="006908FA"/>
    <w:rsid w:val="006A4D29"/>
    <w:rsid w:val="006B1CFE"/>
    <w:rsid w:val="006B2884"/>
    <w:rsid w:val="006B42D3"/>
    <w:rsid w:val="006C1624"/>
    <w:rsid w:val="006C2927"/>
    <w:rsid w:val="006C555B"/>
    <w:rsid w:val="006E28CD"/>
    <w:rsid w:val="006F13A5"/>
    <w:rsid w:val="00700172"/>
    <w:rsid w:val="00712F0E"/>
    <w:rsid w:val="00713231"/>
    <w:rsid w:val="007160D0"/>
    <w:rsid w:val="00726D72"/>
    <w:rsid w:val="00752BB9"/>
    <w:rsid w:val="00757FEE"/>
    <w:rsid w:val="00773063"/>
    <w:rsid w:val="007871D1"/>
    <w:rsid w:val="0079628B"/>
    <w:rsid w:val="007A3407"/>
    <w:rsid w:val="007A77DD"/>
    <w:rsid w:val="007B24C2"/>
    <w:rsid w:val="007B4508"/>
    <w:rsid w:val="007B67F5"/>
    <w:rsid w:val="007C158B"/>
    <w:rsid w:val="007C4618"/>
    <w:rsid w:val="007D7978"/>
    <w:rsid w:val="007F7CE7"/>
    <w:rsid w:val="008006A5"/>
    <w:rsid w:val="0080390E"/>
    <w:rsid w:val="0080406A"/>
    <w:rsid w:val="00814395"/>
    <w:rsid w:val="008172E0"/>
    <w:rsid w:val="00817397"/>
    <w:rsid w:val="00830468"/>
    <w:rsid w:val="0083352C"/>
    <w:rsid w:val="008335D0"/>
    <w:rsid w:val="00834E9C"/>
    <w:rsid w:val="00850B66"/>
    <w:rsid w:val="008513E3"/>
    <w:rsid w:val="00854917"/>
    <w:rsid w:val="008564C2"/>
    <w:rsid w:val="008654FD"/>
    <w:rsid w:val="00874ABA"/>
    <w:rsid w:val="008800F2"/>
    <w:rsid w:val="00882D44"/>
    <w:rsid w:val="008835C7"/>
    <w:rsid w:val="00884A51"/>
    <w:rsid w:val="00887EC9"/>
    <w:rsid w:val="00891E49"/>
    <w:rsid w:val="0089350E"/>
    <w:rsid w:val="00895CE5"/>
    <w:rsid w:val="008970C5"/>
    <w:rsid w:val="008A338D"/>
    <w:rsid w:val="008B03B4"/>
    <w:rsid w:val="008B2DAE"/>
    <w:rsid w:val="008C4073"/>
    <w:rsid w:val="008C5BFD"/>
    <w:rsid w:val="008E4D8A"/>
    <w:rsid w:val="008E56A2"/>
    <w:rsid w:val="008E667E"/>
    <w:rsid w:val="008F3202"/>
    <w:rsid w:val="008F638F"/>
    <w:rsid w:val="00902E5B"/>
    <w:rsid w:val="00907797"/>
    <w:rsid w:val="009132EA"/>
    <w:rsid w:val="009239B2"/>
    <w:rsid w:val="009246AA"/>
    <w:rsid w:val="00927B21"/>
    <w:rsid w:val="00930D18"/>
    <w:rsid w:val="00933CD4"/>
    <w:rsid w:val="0094213B"/>
    <w:rsid w:val="009456EE"/>
    <w:rsid w:val="009505D2"/>
    <w:rsid w:val="00952328"/>
    <w:rsid w:val="0095743B"/>
    <w:rsid w:val="00963224"/>
    <w:rsid w:val="0097125B"/>
    <w:rsid w:val="00981581"/>
    <w:rsid w:val="009831DD"/>
    <w:rsid w:val="009858D0"/>
    <w:rsid w:val="00991D46"/>
    <w:rsid w:val="00991FBB"/>
    <w:rsid w:val="00995428"/>
    <w:rsid w:val="009A2648"/>
    <w:rsid w:val="009A5148"/>
    <w:rsid w:val="009A5421"/>
    <w:rsid w:val="009B65A2"/>
    <w:rsid w:val="009D3B9B"/>
    <w:rsid w:val="009D4937"/>
    <w:rsid w:val="009D58DD"/>
    <w:rsid w:val="009F0E9D"/>
    <w:rsid w:val="009F1569"/>
    <w:rsid w:val="009F29AD"/>
    <w:rsid w:val="009F61C7"/>
    <w:rsid w:val="00A07478"/>
    <w:rsid w:val="00A12457"/>
    <w:rsid w:val="00A1398C"/>
    <w:rsid w:val="00A14DCF"/>
    <w:rsid w:val="00A2020E"/>
    <w:rsid w:val="00A312D9"/>
    <w:rsid w:val="00A3164B"/>
    <w:rsid w:val="00A317EB"/>
    <w:rsid w:val="00A360F0"/>
    <w:rsid w:val="00A40717"/>
    <w:rsid w:val="00A464C3"/>
    <w:rsid w:val="00A56672"/>
    <w:rsid w:val="00A6393D"/>
    <w:rsid w:val="00A648B1"/>
    <w:rsid w:val="00A65860"/>
    <w:rsid w:val="00AB2857"/>
    <w:rsid w:val="00AB4F00"/>
    <w:rsid w:val="00AB51BF"/>
    <w:rsid w:val="00AB7368"/>
    <w:rsid w:val="00AC59C4"/>
    <w:rsid w:val="00AC6A05"/>
    <w:rsid w:val="00AC7E7D"/>
    <w:rsid w:val="00AD7877"/>
    <w:rsid w:val="00AE05CE"/>
    <w:rsid w:val="00AE1B65"/>
    <w:rsid w:val="00AE211B"/>
    <w:rsid w:val="00AE2A33"/>
    <w:rsid w:val="00AF4C8B"/>
    <w:rsid w:val="00B035B0"/>
    <w:rsid w:val="00B04396"/>
    <w:rsid w:val="00B06916"/>
    <w:rsid w:val="00B16339"/>
    <w:rsid w:val="00B237B0"/>
    <w:rsid w:val="00B363E5"/>
    <w:rsid w:val="00B410A8"/>
    <w:rsid w:val="00B46602"/>
    <w:rsid w:val="00B51A10"/>
    <w:rsid w:val="00B524BA"/>
    <w:rsid w:val="00B551E4"/>
    <w:rsid w:val="00B71169"/>
    <w:rsid w:val="00B74E76"/>
    <w:rsid w:val="00B909E9"/>
    <w:rsid w:val="00B9487B"/>
    <w:rsid w:val="00B96827"/>
    <w:rsid w:val="00B96D7F"/>
    <w:rsid w:val="00BA6907"/>
    <w:rsid w:val="00BB4A2A"/>
    <w:rsid w:val="00BB6AFE"/>
    <w:rsid w:val="00BC1472"/>
    <w:rsid w:val="00BC5CEE"/>
    <w:rsid w:val="00BE13F4"/>
    <w:rsid w:val="00BE1538"/>
    <w:rsid w:val="00BE7420"/>
    <w:rsid w:val="00BF15C2"/>
    <w:rsid w:val="00BF3793"/>
    <w:rsid w:val="00C02600"/>
    <w:rsid w:val="00C042A8"/>
    <w:rsid w:val="00C043C2"/>
    <w:rsid w:val="00C07823"/>
    <w:rsid w:val="00C151F3"/>
    <w:rsid w:val="00C21CF6"/>
    <w:rsid w:val="00C306A5"/>
    <w:rsid w:val="00C45801"/>
    <w:rsid w:val="00C53A33"/>
    <w:rsid w:val="00C5739A"/>
    <w:rsid w:val="00C64E4C"/>
    <w:rsid w:val="00C65C2F"/>
    <w:rsid w:val="00C713CF"/>
    <w:rsid w:val="00C7469E"/>
    <w:rsid w:val="00C76CCA"/>
    <w:rsid w:val="00C776B8"/>
    <w:rsid w:val="00C83451"/>
    <w:rsid w:val="00CB6316"/>
    <w:rsid w:val="00CB6C82"/>
    <w:rsid w:val="00CC0593"/>
    <w:rsid w:val="00CC5F1E"/>
    <w:rsid w:val="00CC776F"/>
    <w:rsid w:val="00CD0567"/>
    <w:rsid w:val="00CE18CD"/>
    <w:rsid w:val="00CE1AAC"/>
    <w:rsid w:val="00CF1006"/>
    <w:rsid w:val="00CF5FB6"/>
    <w:rsid w:val="00D02E4C"/>
    <w:rsid w:val="00D14F71"/>
    <w:rsid w:val="00D17B21"/>
    <w:rsid w:val="00D205B1"/>
    <w:rsid w:val="00D27D29"/>
    <w:rsid w:val="00D3096F"/>
    <w:rsid w:val="00D33A99"/>
    <w:rsid w:val="00D40ABB"/>
    <w:rsid w:val="00D457A9"/>
    <w:rsid w:val="00D5464B"/>
    <w:rsid w:val="00D57F53"/>
    <w:rsid w:val="00D703AF"/>
    <w:rsid w:val="00D756B8"/>
    <w:rsid w:val="00D75A0C"/>
    <w:rsid w:val="00D8157B"/>
    <w:rsid w:val="00D90570"/>
    <w:rsid w:val="00D92447"/>
    <w:rsid w:val="00DA0005"/>
    <w:rsid w:val="00DB0FC9"/>
    <w:rsid w:val="00DB1F2A"/>
    <w:rsid w:val="00DC0404"/>
    <w:rsid w:val="00DC654A"/>
    <w:rsid w:val="00DC6629"/>
    <w:rsid w:val="00DD5951"/>
    <w:rsid w:val="00DE1736"/>
    <w:rsid w:val="00DE7C52"/>
    <w:rsid w:val="00DF1A49"/>
    <w:rsid w:val="00DF371E"/>
    <w:rsid w:val="00DF5C51"/>
    <w:rsid w:val="00E037EE"/>
    <w:rsid w:val="00E15352"/>
    <w:rsid w:val="00E17C84"/>
    <w:rsid w:val="00E17E6B"/>
    <w:rsid w:val="00E22819"/>
    <w:rsid w:val="00E26C6A"/>
    <w:rsid w:val="00E32F0D"/>
    <w:rsid w:val="00E35FF0"/>
    <w:rsid w:val="00E42DED"/>
    <w:rsid w:val="00E438F4"/>
    <w:rsid w:val="00E456B6"/>
    <w:rsid w:val="00E460D2"/>
    <w:rsid w:val="00E56DD2"/>
    <w:rsid w:val="00E618EC"/>
    <w:rsid w:val="00E67051"/>
    <w:rsid w:val="00E77216"/>
    <w:rsid w:val="00E83F9E"/>
    <w:rsid w:val="00E86229"/>
    <w:rsid w:val="00E9025F"/>
    <w:rsid w:val="00E93779"/>
    <w:rsid w:val="00E93C87"/>
    <w:rsid w:val="00E954B6"/>
    <w:rsid w:val="00EA52BF"/>
    <w:rsid w:val="00EB2F6F"/>
    <w:rsid w:val="00EB6A34"/>
    <w:rsid w:val="00EB7915"/>
    <w:rsid w:val="00EC11B8"/>
    <w:rsid w:val="00EC3C79"/>
    <w:rsid w:val="00EC4196"/>
    <w:rsid w:val="00EE3020"/>
    <w:rsid w:val="00EE3D3C"/>
    <w:rsid w:val="00EE6044"/>
    <w:rsid w:val="00EE6BBA"/>
    <w:rsid w:val="00EF1CAA"/>
    <w:rsid w:val="00F016D6"/>
    <w:rsid w:val="00F060DB"/>
    <w:rsid w:val="00F07473"/>
    <w:rsid w:val="00F14F58"/>
    <w:rsid w:val="00F1607F"/>
    <w:rsid w:val="00F172BC"/>
    <w:rsid w:val="00F215BB"/>
    <w:rsid w:val="00F23FFC"/>
    <w:rsid w:val="00F24738"/>
    <w:rsid w:val="00F24BF3"/>
    <w:rsid w:val="00F2551E"/>
    <w:rsid w:val="00F266FE"/>
    <w:rsid w:val="00F27107"/>
    <w:rsid w:val="00F33347"/>
    <w:rsid w:val="00F44E38"/>
    <w:rsid w:val="00F61A40"/>
    <w:rsid w:val="00F63DE5"/>
    <w:rsid w:val="00F6595C"/>
    <w:rsid w:val="00F70A8E"/>
    <w:rsid w:val="00F723F4"/>
    <w:rsid w:val="00F7399D"/>
    <w:rsid w:val="00F77752"/>
    <w:rsid w:val="00F82279"/>
    <w:rsid w:val="00F9011F"/>
    <w:rsid w:val="00F90F1B"/>
    <w:rsid w:val="00F93E18"/>
    <w:rsid w:val="00F957A9"/>
    <w:rsid w:val="00FA2DD2"/>
    <w:rsid w:val="00FA53B6"/>
    <w:rsid w:val="00FA6E4D"/>
    <w:rsid w:val="00FB39DC"/>
    <w:rsid w:val="00FB5F03"/>
    <w:rsid w:val="00FC5D08"/>
    <w:rsid w:val="00FC5E17"/>
    <w:rsid w:val="00FD32BA"/>
    <w:rsid w:val="00FE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D91"/>
  <w15:chartTrackingRefBased/>
  <w15:docId w15:val="{23098515-3723-40EF-8E21-40B3A95E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3B"/>
    <w:pPr>
      <w:spacing w:after="120" w:line="288" w:lineRule="auto"/>
    </w:pPr>
    <w:rPr>
      <w:rFonts w:ascii="Arial" w:hAnsi="Arial"/>
    </w:rPr>
  </w:style>
  <w:style w:type="paragraph" w:styleId="Heading5">
    <w:name w:val="heading 5"/>
    <w:basedOn w:val="Normal"/>
    <w:link w:val="Heading5Char"/>
    <w:uiPriority w:val="9"/>
    <w:qFormat/>
    <w:rsid w:val="00192C7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2C72"/>
    <w:rPr>
      <w:rFonts w:ascii="Times New Roman" w:eastAsia="Times New Roman" w:hAnsi="Times New Roman" w:cs="Times New Roman"/>
      <w:b/>
      <w:bCs/>
      <w:sz w:val="20"/>
      <w:szCs w:val="20"/>
      <w:lang w:eastAsia="en-GB"/>
    </w:rPr>
  </w:style>
  <w:style w:type="character" w:customStyle="1" w:styleId="legamendingtext">
    <w:name w:val="legamendingtext"/>
    <w:basedOn w:val="DefaultParagraphFont"/>
    <w:rsid w:val="00192C72"/>
  </w:style>
  <w:style w:type="paragraph" w:customStyle="1" w:styleId="legclearfix">
    <w:name w:val="legclearfix"/>
    <w:basedOn w:val="Normal"/>
    <w:rsid w:val="00192C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192C72"/>
    <w:pPr>
      <w:ind w:left="720"/>
      <w:contextualSpacing/>
    </w:pPr>
  </w:style>
  <w:style w:type="paragraph" w:styleId="Header">
    <w:name w:val="header"/>
    <w:basedOn w:val="Normal"/>
    <w:link w:val="HeaderChar"/>
    <w:uiPriority w:val="99"/>
    <w:unhideWhenUsed/>
    <w:rsid w:val="00874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ABA"/>
  </w:style>
  <w:style w:type="paragraph" w:styleId="Footer">
    <w:name w:val="footer"/>
    <w:basedOn w:val="Normal"/>
    <w:link w:val="FooterChar"/>
    <w:uiPriority w:val="99"/>
    <w:unhideWhenUsed/>
    <w:rsid w:val="00874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ABA"/>
  </w:style>
  <w:style w:type="paragraph" w:customStyle="1" w:styleId="bullet">
    <w:name w:val="bullet"/>
    <w:basedOn w:val="ListParagraph"/>
    <w:link w:val="bulletChar"/>
    <w:qFormat/>
    <w:rsid w:val="0095743B"/>
    <w:pPr>
      <w:numPr>
        <w:numId w:val="2"/>
      </w:numPr>
      <w:spacing w:after="200" w:line="276" w:lineRule="auto"/>
      <w:ind w:left="1080"/>
    </w:pPr>
  </w:style>
  <w:style w:type="character" w:customStyle="1" w:styleId="ListParagraphChar">
    <w:name w:val="List Paragraph Char"/>
    <w:basedOn w:val="DefaultParagraphFont"/>
    <w:link w:val="ListParagraph"/>
    <w:uiPriority w:val="34"/>
    <w:rsid w:val="0095743B"/>
  </w:style>
  <w:style w:type="character" w:customStyle="1" w:styleId="bulletChar">
    <w:name w:val="bullet Char"/>
    <w:basedOn w:val="ListParagraphChar"/>
    <w:link w:val="bullet"/>
    <w:rsid w:val="0095743B"/>
  </w:style>
  <w:style w:type="paragraph" w:styleId="BalloonText">
    <w:name w:val="Balloon Text"/>
    <w:basedOn w:val="Normal"/>
    <w:link w:val="BalloonTextChar"/>
    <w:uiPriority w:val="99"/>
    <w:semiHidden/>
    <w:unhideWhenUsed/>
    <w:rsid w:val="0096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543">
      <w:bodyDiv w:val="1"/>
      <w:marLeft w:val="0"/>
      <w:marRight w:val="0"/>
      <w:marTop w:val="0"/>
      <w:marBottom w:val="0"/>
      <w:divBdr>
        <w:top w:val="none" w:sz="0" w:space="0" w:color="auto"/>
        <w:left w:val="none" w:sz="0" w:space="0" w:color="auto"/>
        <w:bottom w:val="none" w:sz="0" w:space="0" w:color="auto"/>
        <w:right w:val="none" w:sz="0" w:space="0" w:color="auto"/>
      </w:divBdr>
    </w:div>
    <w:div w:id="16927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Kidd</dc:creator>
  <cp:keywords/>
  <dc:description/>
  <cp:lastModifiedBy>Keith Marquis</cp:lastModifiedBy>
  <cp:revision>2</cp:revision>
  <cp:lastPrinted>2022-04-06T17:53:00Z</cp:lastPrinted>
  <dcterms:created xsi:type="dcterms:W3CDTF">2022-04-06T17:54:00Z</dcterms:created>
  <dcterms:modified xsi:type="dcterms:W3CDTF">2022-04-06T17:54:00Z</dcterms:modified>
</cp:coreProperties>
</file>